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6D32E4" w:rsidRDefault="006D32E4" w:rsidP="006D32E4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6D32E4">
              <w:rPr>
                <w:rFonts w:ascii="Arial" w:hAnsi="Arial" w:cs="Arial"/>
                <w:b/>
              </w:rPr>
              <w:t>CARVOEJADOR</w:t>
            </w:r>
            <w:r>
              <w:rPr>
                <w:rFonts w:ascii="Arial" w:hAnsi="Arial" w:cs="Arial"/>
                <w:b/>
              </w:rPr>
              <w:t xml:space="preserve"> -</w:t>
            </w:r>
            <w:r>
              <w:rPr>
                <w:rFonts w:ascii="Arial" w:hAnsi="Arial" w:cs="Arial"/>
              </w:rPr>
              <w:t xml:space="preserve"> CÓDIGO CBO – </w:t>
            </w:r>
            <w:r>
              <w:rPr>
                <w:rFonts w:ascii="Arial" w:hAnsi="Arial" w:cs="Arial"/>
                <w:b/>
              </w:rPr>
              <w:t>6326</w:t>
            </w:r>
          </w:p>
          <w:p w:rsidR="00EE2601" w:rsidRPr="006D32E4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3C0A7C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4A6B2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4A6B2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4A6B28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6D32E4" w:rsidRDefault="006D32E4" w:rsidP="006D32E4">
            <w:pPr>
              <w:tabs>
                <w:tab w:val="center" w:pos="4779"/>
                <w:tab w:val="right" w:pos="9198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Preparar os fornos para a carbonização, verificando o abastecimento da lenha e as condições de funcionamento dos mesmos. Controlar a carbonização, conferindo os pegadores dos fornos, das filinhas e outros, separando lenhas não carbonizadas do carvão. Construir fornos. Instruir trabalhadores sobre segurança no trabalho. Auxiliar nas atividades de ensino, pesquisa e extensão.</w:t>
            </w:r>
          </w:p>
          <w:p w:rsidR="00A85C81" w:rsidRPr="007A6B24" w:rsidRDefault="00A85C81" w:rsidP="00F1059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7A6B24" w:rsidRPr="007A6B24" w:rsidRDefault="00251105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4A6B28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4B6889" w:rsidRDefault="004A6B28" w:rsidP="004B6889">
            <w:pPr>
              <w:jc w:val="both"/>
            </w:pPr>
            <w:r>
              <w:t>Aná</w:t>
            </w:r>
            <w:r w:rsidR="004B6889" w:rsidRPr="007A6B24">
              <w:t xml:space="preserve">lise da Instituição: destacar na cor </w:t>
            </w:r>
            <w:r w:rsidR="004B6889" w:rsidRPr="007A6B24">
              <w:rPr>
                <w:color w:val="4F81BD" w:themeColor="accent1"/>
              </w:rPr>
              <w:t>azul</w:t>
            </w:r>
            <w:r w:rsidR="004B6889" w:rsidRPr="007A6B24">
              <w:t xml:space="preserve"> para manter o texto</w:t>
            </w:r>
            <w:r w:rsidR="004B6889">
              <w:t xml:space="preserve">. </w:t>
            </w:r>
          </w:p>
          <w:p w:rsidR="00EE2601" w:rsidRPr="007A6B24" w:rsidRDefault="004B6889" w:rsidP="004B6889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3C0A7C" w:rsidRDefault="003C0A7C" w:rsidP="003C0A7C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br w:type="page"/>
            </w:r>
            <w:r w:rsidR="006D32E4">
              <w:rPr>
                <w:rFonts w:ascii="Arial" w:eastAsia="Arial" w:hAnsi="Arial" w:cs="Arial"/>
                <w:b/>
                <w:bCs/>
              </w:rPr>
              <w:t>Controlar carbonização:</w:t>
            </w:r>
          </w:p>
          <w:p w:rsidR="006D32E4" w:rsidRDefault="006D32E4" w:rsidP="006D32E4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Tampar pegadores dos fornos, filinhas (primeira fila), filas do meio e chaminés. Conferir coloração e intensidade da fumaça; reduzir fumaça; travar tatu e baianas; vedar fornos; barrear copas; </w:t>
            </w:r>
            <w:proofErr w:type="spellStart"/>
            <w:r>
              <w:rPr>
                <w:rFonts w:ascii="Arial" w:eastAsia="Arial" w:hAnsi="Arial" w:cs="Arial"/>
              </w:rPr>
              <w:t>nebulizar</w:t>
            </w:r>
            <w:proofErr w:type="spellEnd"/>
            <w:r>
              <w:rPr>
                <w:rFonts w:ascii="Arial" w:eastAsia="Arial" w:hAnsi="Arial" w:cs="Arial"/>
              </w:rPr>
              <w:t xml:space="preserve"> carvão para resfriamento; registrar dados durante processo de carbonização.</w:t>
            </w:r>
          </w:p>
          <w:p w:rsidR="006D32E4" w:rsidRDefault="006D32E4" w:rsidP="006D32E4">
            <w:pPr>
              <w:widowControl/>
              <w:tabs>
                <w:tab w:val="left" w:pos="360"/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Abastecer fornos:</w:t>
            </w:r>
          </w:p>
          <w:p w:rsidR="006D32E4" w:rsidRDefault="006D32E4" w:rsidP="006D32E4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Extrair, transportar e empilhar madeira para a carvoaria e para os fornos; vedar portas dos fornos; colocar lenha não carbonizada nos fornos; induzir propagação do fogo.</w:t>
            </w:r>
          </w:p>
          <w:p w:rsidR="006D32E4" w:rsidRDefault="006D32E4" w:rsidP="006D32E4">
            <w:pPr>
              <w:widowControl/>
              <w:tabs>
                <w:tab w:val="left" w:pos="360"/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Construir fornos:</w:t>
            </w:r>
          </w:p>
          <w:p w:rsidR="006D32E4" w:rsidRDefault="006D32E4" w:rsidP="006D32E4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Escolher local da praça de carbonização; nivelar terreno escolhido, cavar alicerce do forno, erguer paredes com tijolos; construir chaminés, tatu, janela e canaleta interna, reforçar estrutura do forno; rebocar fornos.</w:t>
            </w:r>
          </w:p>
          <w:p w:rsidR="006D32E4" w:rsidRDefault="006D32E4" w:rsidP="006D32E4">
            <w:pPr>
              <w:widowControl/>
              <w:tabs>
                <w:tab w:val="left" w:pos="360"/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Preparar carbonização:</w:t>
            </w:r>
          </w:p>
          <w:p w:rsidR="006D32E4" w:rsidRDefault="006D32E4" w:rsidP="006D32E4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Providenciar materiais. Limpar o piso dos fornos, abrir filas, raspar moinha, verificar condições de funcionamento de fornos, consertar fornos, abrir chaminés, limpar praça de carbonização, guardar materiais após uso.</w:t>
            </w:r>
          </w:p>
          <w:p w:rsidR="006D32E4" w:rsidRDefault="006D32E4" w:rsidP="006D32E4">
            <w:pPr>
              <w:widowControl/>
              <w:tabs>
                <w:tab w:val="left" w:pos="360"/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Esvaziar fornos:</w:t>
            </w:r>
          </w:p>
          <w:p w:rsidR="006D32E4" w:rsidRDefault="006D32E4" w:rsidP="006D32E4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Abrir fornos, verificar presença de gás e de fogo, separar. Retirar carvão dos fornos, armazenar carvão na praça de carbonização, cobrir carvão com lona, carregar caminhão com carvão para transporte.</w:t>
            </w:r>
          </w:p>
          <w:p w:rsidR="006D32E4" w:rsidRDefault="006D32E4" w:rsidP="006D32E4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  <w:p w:rsidR="00F10592" w:rsidRDefault="00F10592" w:rsidP="00F10592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DD2" w:rsidRDefault="00156DD2" w:rsidP="007A6B24">
      <w:r>
        <w:separator/>
      </w:r>
    </w:p>
  </w:endnote>
  <w:endnote w:type="continuationSeparator" w:id="0">
    <w:p w:rsidR="00156DD2" w:rsidRDefault="00156DD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DD2" w:rsidRDefault="00156DD2" w:rsidP="007A6B24">
      <w:r>
        <w:separator/>
      </w:r>
    </w:p>
  </w:footnote>
  <w:footnote w:type="continuationSeparator" w:id="0">
    <w:p w:rsidR="00156DD2" w:rsidRDefault="00156DD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30B64"/>
    <w:rsid w:val="00156DD2"/>
    <w:rsid w:val="00220F2C"/>
    <w:rsid w:val="00251105"/>
    <w:rsid w:val="003B2DBA"/>
    <w:rsid w:val="003C0A7C"/>
    <w:rsid w:val="0044310D"/>
    <w:rsid w:val="004A6B28"/>
    <w:rsid w:val="004B6889"/>
    <w:rsid w:val="004C717C"/>
    <w:rsid w:val="004F66AF"/>
    <w:rsid w:val="00614E31"/>
    <w:rsid w:val="006D32E4"/>
    <w:rsid w:val="007A0814"/>
    <w:rsid w:val="007A6B24"/>
    <w:rsid w:val="00875AF9"/>
    <w:rsid w:val="008D455B"/>
    <w:rsid w:val="00945545"/>
    <w:rsid w:val="00A54264"/>
    <w:rsid w:val="00A85C81"/>
    <w:rsid w:val="00AD313B"/>
    <w:rsid w:val="00B537DE"/>
    <w:rsid w:val="00BF227F"/>
    <w:rsid w:val="00C43B3B"/>
    <w:rsid w:val="00CB5CE2"/>
    <w:rsid w:val="00D22F90"/>
    <w:rsid w:val="00D53C54"/>
    <w:rsid w:val="00E60739"/>
    <w:rsid w:val="00EE2601"/>
    <w:rsid w:val="00EF2D25"/>
    <w:rsid w:val="00F1059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49791-A44C-4AA5-806A-315A94024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444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2016-02-29T17:31:00Z</dcterms:created>
  <dcterms:modified xsi:type="dcterms:W3CDTF">2016-03-01T21:15:00Z</dcterms:modified>
</cp:coreProperties>
</file>